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70"/>
        <w:bidiVisual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3"/>
      </w:tblGrid>
      <w:tr w:rsidR="00975A2A" w:rsidRPr="007A3B48" w:rsidTr="00975A2A">
        <w:trPr>
          <w:trHeight w:val="530"/>
        </w:trPr>
        <w:tc>
          <w:tcPr>
            <w:tcW w:w="10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75A2A" w:rsidRPr="00527871" w:rsidRDefault="00975A2A" w:rsidP="00975A2A">
            <w:pPr>
              <w:tabs>
                <w:tab w:val="left" w:pos="9763"/>
              </w:tabs>
              <w:spacing w:after="0" w:line="240" w:lineRule="auto"/>
              <w:ind w:left="459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نام سند: صورتجلسه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وزارت کشور</w:t>
            </w:r>
          </w:p>
          <w:p w:rsidR="00975A2A" w:rsidRPr="00527871" w:rsidRDefault="00975A2A" w:rsidP="00975A2A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استانداری آذربایجان شرقی</w:t>
            </w:r>
          </w:p>
          <w:p w:rsidR="00975A2A" w:rsidRPr="00527871" w:rsidRDefault="00975A2A" w:rsidP="00975A2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52787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فرمانداری شهرستان شبستر</w:t>
            </w:r>
          </w:p>
        </w:tc>
      </w:tr>
      <w:tr w:rsidR="00975A2A" w:rsidRPr="00975A2A" w:rsidTr="00975A2A">
        <w:trPr>
          <w:trHeight w:val="12938"/>
        </w:trPr>
        <w:tc>
          <w:tcPr>
            <w:tcW w:w="104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5A2A" w:rsidRDefault="00975A2A" w:rsidP="00975A2A">
            <w:pPr>
              <w:spacing w:line="240" w:lineRule="auto"/>
              <w:ind w:left="99"/>
              <w:rPr>
                <w:rFonts w:cs="B Nazanin"/>
                <w:sz w:val="24"/>
                <w:szCs w:val="24"/>
                <w:rtl/>
              </w:rPr>
            </w:pPr>
          </w:p>
          <w:p w:rsidR="00975A2A" w:rsidRPr="00975A2A" w:rsidRDefault="00975A2A" w:rsidP="00975A2A">
            <w:pPr>
              <w:spacing w:line="240" w:lineRule="auto"/>
              <w:ind w:left="99"/>
              <w:rPr>
                <w:rFonts w:cs="B Nazanin"/>
                <w:sz w:val="24"/>
                <w:szCs w:val="24"/>
              </w:rPr>
            </w:pPr>
            <w:r w:rsidRPr="00975A2A">
              <w:rPr>
                <w:rFonts w:cs="B Nazanin" w:hint="cs"/>
                <w:sz w:val="24"/>
                <w:szCs w:val="24"/>
                <w:rtl/>
              </w:rPr>
              <w:t>دستور چهارم جلسه : ممنوعیت استعمال دخانیات در مراکز عرضه مواد غذایی و اماکن عمومی مطرح و گزارشی از روند  پیگیری و  شروع طرح برخورد قانونی  با مراکز متخلف  از اول سال 1395  ارائه گردید. در ادامه جلسه ماده 37 (ممنوعیت تبلیغات مواد غذایی ناسالم) قرائت گردید.</w:t>
            </w:r>
          </w:p>
          <w:tbl>
            <w:tblPr>
              <w:tblStyle w:val="TableGrid"/>
              <w:tblpPr w:leftFromText="180" w:rightFromText="180" w:vertAnchor="page" w:horzAnchor="margin" w:tblpY="2528"/>
              <w:tblOverlap w:val="never"/>
              <w:bidiVisual/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5387"/>
              <w:gridCol w:w="2268"/>
              <w:gridCol w:w="1701"/>
            </w:tblGrid>
            <w:tr w:rsidR="00975A2A" w:rsidRPr="00975A2A" w:rsidTr="00975A2A">
              <w:trPr>
                <w:trHeight w:val="114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5A0DC0" w:rsidRDefault="00975A2A" w:rsidP="00975A2A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4"/>
                      <w:szCs w:val="24"/>
                    </w:rPr>
                  </w:pPr>
                  <w:r w:rsidRPr="005A0DC0">
                    <w:rPr>
                      <w:rFonts w:ascii="Atleter" w:hAnsi="Atleter" w:cs="B Nazanin" w:hint="cs"/>
                      <w:b/>
                      <w:bCs/>
                      <w:sz w:val="24"/>
                      <w:szCs w:val="24"/>
                      <w:rtl/>
                    </w:rPr>
                    <w:t>شماره مصوبه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5A0DC0" w:rsidRDefault="00975A2A" w:rsidP="00975A2A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4"/>
                      <w:szCs w:val="24"/>
                    </w:rPr>
                  </w:pPr>
                  <w:r w:rsidRPr="005A0D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مصوبات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5A0DC0" w:rsidRDefault="00975A2A" w:rsidP="00975A2A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4"/>
                      <w:szCs w:val="24"/>
                    </w:rPr>
                  </w:pPr>
                  <w:r w:rsidRPr="005A0D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اقدام کننده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5A0DC0" w:rsidRDefault="00975A2A" w:rsidP="00975A2A">
                  <w:pPr>
                    <w:jc w:val="center"/>
                    <w:rPr>
                      <w:rFonts w:ascii="Atleter" w:hAnsi="Atleter" w:cs="B Nazanin"/>
                      <w:b/>
                      <w:bCs/>
                      <w:sz w:val="24"/>
                      <w:szCs w:val="24"/>
                    </w:rPr>
                  </w:pPr>
                  <w:r w:rsidRPr="005A0DC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مهلت مقرر</w:t>
                  </w:r>
                </w:p>
              </w:tc>
            </w:tr>
            <w:tr w:rsidR="00975A2A" w:rsidRPr="00975A2A" w:rsidTr="00975A2A">
              <w:trPr>
                <w:trHeight w:val="814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کمیته تخصصی آب در خصوص راهکا</w:t>
                  </w:r>
                  <w:r w:rsidR="001B32C8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ر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های لازم برای </w:t>
                  </w:r>
                  <w:r w:rsidR="001B32C8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جلوگیری از 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کاهش سطح آبهای زیر زمینی و تکمیل فرم شماره 5 نیاز سنجی سلامت با مشارکت جهاد و کشاورزی و مدیریت منابع آب و دانشگاه آزاد اسلامی و ... تشکیل و نتیجه تصمیم گیری در اسرع وقت به مرکز بهداشت ارسال گردد.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جهاد و کشاورزی </w:t>
                  </w:r>
                  <w:r w:rsidRPr="00975A2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مدیریت منابع آب </w:t>
                  </w:r>
                  <w:r w:rsidRPr="00975A2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مدیریت آب و فاضلاب شهری و روستایی-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 اسرع وقت</w:t>
                  </w:r>
                </w:p>
              </w:tc>
            </w:tr>
            <w:tr w:rsidR="00975A2A" w:rsidRPr="00975A2A" w:rsidTr="00975A2A">
              <w:trPr>
                <w:trHeight w:val="668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ind w:left="99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کمپین های بهداشت و پیشگیری از بیماریها از طرف کلیه ادارات و نهادهای دولتی حمایت شود.</w:t>
                  </w:r>
                </w:p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اعضای کارگروه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 تمام ایام</w:t>
                  </w:r>
                </w:p>
              </w:tc>
            </w:tr>
            <w:tr w:rsidR="00975A2A" w:rsidRPr="00975A2A" w:rsidTr="00975A2A">
              <w:trPr>
                <w:trHeight w:val="588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محیط زیست و منابع طبیعی در جلسه آتی گزارشی در خصوص تامین محل دفع زباله در کار گروه ارائه نماید.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محیط زیست و منابع طبیعی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جلسه آتی</w:t>
                  </w:r>
                </w:p>
              </w:tc>
            </w:tr>
            <w:tr w:rsidR="00975A2A" w:rsidRPr="00975A2A" w:rsidTr="00975A2A">
              <w:trPr>
                <w:trHeight w:val="592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برای جلوگیری از تغذیه سگهای ولگرد، جمع آوری زباله در شهرهای شهرستان در شیفت شب انجام بگیرد.</w:t>
                  </w:r>
                </w:p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شهرداریهای شهرستان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در تمام ایام</w:t>
                  </w:r>
                </w:p>
              </w:tc>
            </w:tr>
            <w:tr w:rsidR="00975A2A" w:rsidRPr="00975A2A" w:rsidTr="00975A2A">
              <w:trPr>
                <w:trHeight w:val="1866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975A2A" w:rsidRPr="00975A2A" w:rsidRDefault="00975A2A" w:rsidP="00E53355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مکان یابی و تامین زمین نگهداری سگهای ولگرد با هماهنگی </w:t>
                  </w:r>
                  <w:r w:rsidR="001B32C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شهرداری شبستر و </w:t>
                  </w: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محیط زیست و منابع طبیعی و متقاضیان(جناب آقای عادلی نیا و سرکار خانم ایرانی) انجام گیرد</w:t>
                  </w:r>
                  <w:r w:rsidR="001B32C8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گزارشی از </w:t>
                  </w:r>
                  <w:r w:rsidR="00E53355">
                    <w:rPr>
                      <w:rFonts w:cs="B Nazanin" w:hint="cs"/>
                      <w:sz w:val="24"/>
                      <w:szCs w:val="24"/>
                      <w:rtl/>
                    </w:rPr>
                    <w:t>آ</w:t>
                  </w:r>
                  <w:r w:rsidR="001B32C8">
                    <w:rPr>
                      <w:rFonts w:cs="B Nazanin" w:hint="cs"/>
                      <w:sz w:val="24"/>
                      <w:szCs w:val="24"/>
                      <w:rtl/>
                    </w:rPr>
                    <w:t>خرین اقدامات ارائه گردد.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1B32C8" w:rsidP="00975A2A">
                  <w:pPr>
                    <w:tabs>
                      <w:tab w:val="left" w:pos="33"/>
                    </w:tabs>
                    <w:ind w:left="33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شهرداری شبستر،                  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975A2A"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اداره محیط زیست</w:t>
                  </w: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، </w:t>
                  </w:r>
                </w:p>
                <w:p w:rsidR="001B32C8" w:rsidRDefault="00975A2A" w:rsidP="00975A2A">
                  <w:pPr>
                    <w:tabs>
                      <w:tab w:val="left" w:pos="33"/>
                    </w:tabs>
                    <w:ind w:left="33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اداره منابع طبیعی </w:t>
                  </w:r>
                </w:p>
                <w:p w:rsidR="00975A2A" w:rsidRPr="00975A2A" w:rsidRDefault="00975A2A" w:rsidP="00975A2A">
                  <w:pPr>
                    <w:tabs>
                      <w:tab w:val="left" w:pos="33"/>
                    </w:tabs>
                    <w:ind w:left="33"/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و </w:t>
                  </w:r>
                  <w:r w:rsidR="001B32C8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متقاضیان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تا آخر سال 1394</w:t>
                  </w:r>
                </w:p>
              </w:tc>
            </w:tr>
            <w:tr w:rsidR="00975A2A" w:rsidRPr="00975A2A" w:rsidTr="00975A2A">
              <w:trPr>
                <w:trHeight w:val="1038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برقی نمودن موتور آب سیس جهت جلوگیری از ورود ترکیبات نفتی به آب شرب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مدیریت آب و فاضلاب شهری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تا آخر سال 1394</w:t>
                  </w:r>
                </w:p>
              </w:tc>
            </w:tr>
            <w:tr w:rsidR="00975A2A" w:rsidRPr="00975A2A" w:rsidTr="00975A2A">
              <w:trPr>
                <w:trHeight w:val="720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تصفیه و حذف نیترات آب شرب شهری وایقان و شند اباد در برنامه کاری جدی قرار گیرد.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مدیریت آب و فاضلاب شهری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ارائه گزارش پیگیری در جلسه آتی</w:t>
                  </w:r>
                </w:p>
              </w:tc>
            </w:tr>
            <w:tr w:rsidR="00975A2A" w:rsidRPr="00975A2A" w:rsidTr="00975A2A">
              <w:trPr>
                <w:trHeight w:val="330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پیگیری جدی و رفع مشکلات بهداشتی مدارس شهرستان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آموزش و پرورش شبستر </w:t>
                  </w:r>
                  <w:r w:rsidRPr="00975A2A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–</w:t>
                  </w: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تسوج - صوفیان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ارائه گزارش در جلسه آتی</w:t>
                  </w:r>
                </w:p>
              </w:tc>
            </w:tr>
            <w:tr w:rsidR="00975A2A" w:rsidRPr="00975A2A" w:rsidTr="00975A2A">
              <w:trPr>
                <w:trHeight w:val="452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کلر زنی اصولی و مطابق استاندارد آب شرب روستاهای تحت پوشش بصورت جدی و موثر پیگیری شود.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مدیریت آب و فاضلاب روستایی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ارائه گزارش پیگیری در جلسه آتی</w:t>
                  </w:r>
                </w:p>
              </w:tc>
            </w:tr>
            <w:tr w:rsidR="00975A2A" w:rsidRPr="00975A2A" w:rsidTr="005A0DC0">
              <w:trPr>
                <w:trHeight w:val="451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رعایت موازین بهداشتی در میدان دواب صوفیان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cs="B Nazanin" w:hint="cs"/>
                      <w:sz w:val="24"/>
                      <w:szCs w:val="24"/>
                      <w:rtl/>
                    </w:rPr>
                    <w:t>شهرداری صوفیان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5A2A" w:rsidRPr="00975A2A" w:rsidRDefault="00975A2A" w:rsidP="00975A2A">
                  <w:pPr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975A2A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ارائه گزارش در جلسه آتی </w:t>
                  </w:r>
                </w:p>
              </w:tc>
            </w:tr>
          </w:tbl>
          <w:p w:rsidR="00975A2A" w:rsidRPr="00975A2A" w:rsidRDefault="00542466" w:rsidP="00975A2A">
            <w:pPr>
              <w:spacing w:line="240" w:lineRule="auto"/>
              <w:jc w:val="center"/>
              <w:rPr>
                <w:rFonts w:ascii="Atleter" w:hAnsi="Atleter" w:cs="B Nazanin"/>
                <w:b/>
                <w:bCs/>
                <w:sz w:val="24"/>
                <w:szCs w:val="24"/>
              </w:rPr>
            </w:pPr>
            <w:r w:rsidRPr="009C0577">
              <w:rPr>
                <w:rFonts w:ascii="Atleter" w:hAnsi="Atleter" w:cs="B Nazanin" w:hint="cs"/>
                <w:sz w:val="24"/>
                <w:szCs w:val="24"/>
                <w:rtl/>
              </w:rPr>
              <w:t xml:space="preserve">04/11/94 </w:t>
            </w:r>
            <w:r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bookmarkStart w:id="0" w:name="_GoBack"/>
            <w:bookmarkEnd w:id="0"/>
            <w:r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975A2A" w:rsidRPr="00975A2A">
              <w:rPr>
                <w:rFonts w:ascii="Atleter" w:hAnsi="Atleter" w:cs="B Nazanin" w:hint="cs"/>
                <w:b/>
                <w:bCs/>
                <w:sz w:val="24"/>
                <w:szCs w:val="24"/>
                <w:rtl/>
              </w:rPr>
              <w:t>مصوبات</w:t>
            </w:r>
          </w:p>
        </w:tc>
      </w:tr>
    </w:tbl>
    <w:p w:rsidR="00AD4C76" w:rsidRPr="00975A2A" w:rsidRDefault="00AD4C76">
      <w:pPr>
        <w:rPr>
          <w:rFonts w:cs="B Nazanin"/>
          <w:sz w:val="24"/>
          <w:szCs w:val="24"/>
        </w:rPr>
      </w:pPr>
    </w:p>
    <w:sectPr w:rsidR="00AD4C76" w:rsidRPr="00975A2A" w:rsidSect="00591540">
      <w:pgSz w:w="11906" w:h="16838"/>
      <w:pgMar w:top="567" w:right="1440" w:bottom="567" w:left="144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56" w:rsidRDefault="003A7456" w:rsidP="00AD4C76">
      <w:pPr>
        <w:spacing w:after="0" w:line="240" w:lineRule="auto"/>
      </w:pPr>
      <w:r>
        <w:separator/>
      </w:r>
    </w:p>
  </w:endnote>
  <w:endnote w:type="continuationSeparator" w:id="0">
    <w:p w:rsidR="003A7456" w:rsidRDefault="003A7456" w:rsidP="00AD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tle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56" w:rsidRDefault="003A7456" w:rsidP="00AD4C76">
      <w:pPr>
        <w:spacing w:after="0" w:line="240" w:lineRule="auto"/>
      </w:pPr>
      <w:r>
        <w:separator/>
      </w:r>
    </w:p>
  </w:footnote>
  <w:footnote w:type="continuationSeparator" w:id="0">
    <w:p w:rsidR="003A7456" w:rsidRDefault="003A7456" w:rsidP="00AD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E38"/>
    <w:multiLevelType w:val="hybridMultilevel"/>
    <w:tmpl w:val="1D500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DB"/>
    <w:rsid w:val="00021BF0"/>
    <w:rsid w:val="000224D0"/>
    <w:rsid w:val="000D7E76"/>
    <w:rsid w:val="00100D2C"/>
    <w:rsid w:val="00103FE4"/>
    <w:rsid w:val="00164F93"/>
    <w:rsid w:val="00165556"/>
    <w:rsid w:val="00172B00"/>
    <w:rsid w:val="001B0FDC"/>
    <w:rsid w:val="001B32C8"/>
    <w:rsid w:val="00223B42"/>
    <w:rsid w:val="0024166E"/>
    <w:rsid w:val="0028582E"/>
    <w:rsid w:val="002A3D45"/>
    <w:rsid w:val="002D7821"/>
    <w:rsid w:val="002F1411"/>
    <w:rsid w:val="003217F2"/>
    <w:rsid w:val="003627A6"/>
    <w:rsid w:val="0037720F"/>
    <w:rsid w:val="003A20C3"/>
    <w:rsid w:val="003A7456"/>
    <w:rsid w:val="003B7139"/>
    <w:rsid w:val="003E3BC8"/>
    <w:rsid w:val="004A309F"/>
    <w:rsid w:val="004C0421"/>
    <w:rsid w:val="00527871"/>
    <w:rsid w:val="00542466"/>
    <w:rsid w:val="00575116"/>
    <w:rsid w:val="00586172"/>
    <w:rsid w:val="00591540"/>
    <w:rsid w:val="00596393"/>
    <w:rsid w:val="005A0DC0"/>
    <w:rsid w:val="006941BC"/>
    <w:rsid w:val="006972F5"/>
    <w:rsid w:val="006A161D"/>
    <w:rsid w:val="00723C54"/>
    <w:rsid w:val="00760F27"/>
    <w:rsid w:val="007A3B48"/>
    <w:rsid w:val="007A7C5F"/>
    <w:rsid w:val="007B09DB"/>
    <w:rsid w:val="007B392A"/>
    <w:rsid w:val="007F3D33"/>
    <w:rsid w:val="00807ED0"/>
    <w:rsid w:val="008702D3"/>
    <w:rsid w:val="008E2D8E"/>
    <w:rsid w:val="00956638"/>
    <w:rsid w:val="00972B79"/>
    <w:rsid w:val="00975A2A"/>
    <w:rsid w:val="009834B2"/>
    <w:rsid w:val="009B27A5"/>
    <w:rsid w:val="009D15B8"/>
    <w:rsid w:val="009D2453"/>
    <w:rsid w:val="009F725B"/>
    <w:rsid w:val="00A300AB"/>
    <w:rsid w:val="00A4295E"/>
    <w:rsid w:val="00AD4C76"/>
    <w:rsid w:val="00B0221A"/>
    <w:rsid w:val="00B65522"/>
    <w:rsid w:val="00B915C3"/>
    <w:rsid w:val="00BB2177"/>
    <w:rsid w:val="00BC346A"/>
    <w:rsid w:val="00BC6A68"/>
    <w:rsid w:val="00BE2849"/>
    <w:rsid w:val="00BF6FA2"/>
    <w:rsid w:val="00C42567"/>
    <w:rsid w:val="00CA3B21"/>
    <w:rsid w:val="00CE14B5"/>
    <w:rsid w:val="00D3314F"/>
    <w:rsid w:val="00D40064"/>
    <w:rsid w:val="00D50D57"/>
    <w:rsid w:val="00D71223"/>
    <w:rsid w:val="00E53355"/>
    <w:rsid w:val="00E53EAC"/>
    <w:rsid w:val="00EA0A03"/>
    <w:rsid w:val="00EF5362"/>
    <w:rsid w:val="00F8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  <w:style w:type="paragraph" w:styleId="ListParagraph">
    <w:name w:val="List Paragraph"/>
    <w:basedOn w:val="Normal"/>
    <w:uiPriority w:val="34"/>
    <w:qFormat/>
    <w:rsid w:val="00D71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76"/>
  </w:style>
  <w:style w:type="paragraph" w:styleId="Footer">
    <w:name w:val="footer"/>
    <w:basedOn w:val="Normal"/>
    <w:link w:val="FooterChar"/>
    <w:uiPriority w:val="99"/>
    <w:unhideWhenUsed/>
    <w:rsid w:val="00AD4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76"/>
  </w:style>
  <w:style w:type="paragraph" w:styleId="ListParagraph">
    <w:name w:val="List Paragraph"/>
    <w:basedOn w:val="Normal"/>
    <w:uiPriority w:val="34"/>
    <w:qFormat/>
    <w:rsid w:val="00D71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</cp:lastModifiedBy>
  <cp:revision>50</cp:revision>
  <cp:lastPrinted>2016-02-01T06:56:00Z</cp:lastPrinted>
  <dcterms:created xsi:type="dcterms:W3CDTF">2015-06-13T11:11:00Z</dcterms:created>
  <dcterms:modified xsi:type="dcterms:W3CDTF">2016-06-12T06:22:00Z</dcterms:modified>
</cp:coreProperties>
</file>